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B1" w:rsidRPr="009304C1" w:rsidRDefault="00B674B1" w:rsidP="009304C1">
      <w:pPr>
        <w:widowControl/>
        <w:spacing w:line="360" w:lineRule="atLeast"/>
        <w:ind w:right="640" w:firstLineChars="700" w:firstLine="2647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/>
          <w:b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 xml:space="preserve">重大事项报告表 </w:t>
      </w:r>
      <w:bookmarkStart w:id="0" w:name="_GoBack"/>
      <w:bookmarkEnd w:id="0"/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76"/>
        <w:gridCol w:w="1420"/>
        <w:gridCol w:w="2032"/>
      </w:tblGrid>
      <w:tr w:rsidR="008B600F" w:rsidTr="00BB4BEC">
        <w:trPr>
          <w:trHeight w:hRule="exact" w:val="649"/>
          <w:jc w:val="center"/>
        </w:trPr>
        <w:tc>
          <w:tcPr>
            <w:tcW w:w="23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社会组织名称</w:t>
            </w:r>
          </w:p>
        </w:tc>
        <w:tc>
          <w:tcPr>
            <w:tcW w:w="29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上海大初公益基金会</w:t>
            </w:r>
          </w:p>
        </w:tc>
        <w:tc>
          <w:tcPr>
            <w:tcW w:w="1420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登记证号</w:t>
            </w:r>
          </w:p>
        </w:tc>
        <w:tc>
          <w:tcPr>
            <w:tcW w:w="2032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53310000MJ4953625D</w:t>
            </w:r>
          </w:p>
        </w:tc>
      </w:tr>
      <w:tr w:rsidR="008B600F" w:rsidTr="00BB4BEC">
        <w:trPr>
          <w:trHeight w:hRule="exact" w:val="572"/>
          <w:jc w:val="center"/>
        </w:trPr>
        <w:tc>
          <w:tcPr>
            <w:tcW w:w="23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地    址</w:t>
            </w:r>
          </w:p>
        </w:tc>
        <w:tc>
          <w:tcPr>
            <w:tcW w:w="29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浦东新区五星路676弄25号2层201室</w:t>
            </w:r>
          </w:p>
        </w:tc>
        <w:tc>
          <w:tcPr>
            <w:tcW w:w="1420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电    话</w:t>
            </w:r>
          </w:p>
        </w:tc>
        <w:tc>
          <w:tcPr>
            <w:tcW w:w="2032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4CC9">
              <w:rPr>
                <w:rFonts w:ascii="仿宋" w:eastAsia="仿宋" w:hAnsi="仿宋" w:hint="eastAsia"/>
                <w:sz w:val="28"/>
                <w:szCs w:val="28"/>
              </w:rPr>
              <w:t>17717351168</w:t>
            </w:r>
          </w:p>
        </w:tc>
      </w:tr>
      <w:tr w:rsidR="008B600F" w:rsidTr="00BB4BEC">
        <w:trPr>
          <w:trHeight w:hRule="exact" w:val="570"/>
          <w:jc w:val="center"/>
        </w:trPr>
        <w:tc>
          <w:tcPr>
            <w:tcW w:w="23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重大事项名称</w:t>
            </w:r>
          </w:p>
        </w:tc>
        <w:tc>
          <w:tcPr>
            <w:tcW w:w="6428" w:type="dxa"/>
            <w:gridSpan w:val="3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 w:hint="eastAsia"/>
                <w:sz w:val="28"/>
                <w:szCs w:val="28"/>
              </w:rPr>
              <w:t>上海大初公益基金会换届</w:t>
            </w:r>
          </w:p>
        </w:tc>
      </w:tr>
      <w:tr w:rsidR="008B600F" w:rsidTr="00BB4BEC">
        <w:trPr>
          <w:trHeight w:hRule="exact" w:val="702"/>
          <w:jc w:val="center"/>
        </w:trPr>
        <w:tc>
          <w:tcPr>
            <w:tcW w:w="23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活动地点</w:t>
            </w:r>
          </w:p>
        </w:tc>
        <w:tc>
          <w:tcPr>
            <w:tcW w:w="29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浦东新区五星路676弄25号2层201室</w:t>
            </w:r>
          </w:p>
        </w:tc>
        <w:tc>
          <w:tcPr>
            <w:tcW w:w="1420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活动时间</w:t>
            </w:r>
          </w:p>
        </w:tc>
        <w:tc>
          <w:tcPr>
            <w:tcW w:w="2032" w:type="dxa"/>
            <w:noWrap/>
            <w:vAlign w:val="center"/>
          </w:tcPr>
          <w:p w:rsidR="008B600F" w:rsidRPr="004C0EBF" w:rsidRDefault="008B600F" w:rsidP="00BB4BEC">
            <w:pPr>
              <w:spacing w:line="32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2023年10月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B600F" w:rsidTr="00BB4BEC">
        <w:trPr>
          <w:trHeight w:hRule="exact" w:val="572"/>
          <w:jc w:val="center"/>
        </w:trPr>
        <w:tc>
          <w:tcPr>
            <w:tcW w:w="23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负责人（联系人）</w:t>
            </w:r>
          </w:p>
        </w:tc>
        <w:tc>
          <w:tcPr>
            <w:tcW w:w="29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邱凤英</w:t>
            </w:r>
          </w:p>
        </w:tc>
        <w:tc>
          <w:tcPr>
            <w:tcW w:w="1420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手    机</w:t>
            </w:r>
          </w:p>
        </w:tc>
        <w:tc>
          <w:tcPr>
            <w:tcW w:w="2032" w:type="dxa"/>
            <w:noWrap/>
            <w:vAlign w:val="center"/>
          </w:tcPr>
          <w:p w:rsidR="008B600F" w:rsidRPr="004C0EBF" w:rsidRDefault="008B600F" w:rsidP="00BB4BEC">
            <w:pPr>
              <w:spacing w:line="32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13636618712 </w:t>
            </w:r>
          </w:p>
        </w:tc>
      </w:tr>
      <w:tr w:rsidR="008B600F" w:rsidTr="00BB4BEC">
        <w:trPr>
          <w:trHeight w:val="546"/>
          <w:jc w:val="center"/>
        </w:trPr>
        <w:tc>
          <w:tcPr>
            <w:tcW w:w="2376" w:type="dxa"/>
            <w:noWrap/>
            <w:vAlign w:val="center"/>
          </w:tcPr>
          <w:p w:rsidR="008B600F" w:rsidRPr="00B674B1" w:rsidRDefault="008B600F" w:rsidP="00BB4BEC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4B1">
              <w:rPr>
                <w:rFonts w:ascii="仿宋" w:eastAsia="仿宋" w:hAnsi="仿宋"/>
                <w:sz w:val="28"/>
                <w:szCs w:val="28"/>
              </w:rPr>
              <w:t>参加对象</w:t>
            </w:r>
          </w:p>
        </w:tc>
        <w:tc>
          <w:tcPr>
            <w:tcW w:w="6428" w:type="dxa"/>
            <w:gridSpan w:val="3"/>
            <w:noWrap/>
            <w:vAlign w:val="center"/>
          </w:tcPr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基金会全体理事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，全体监事列席</w:t>
            </w:r>
          </w:p>
        </w:tc>
      </w:tr>
      <w:tr w:rsidR="008B600F" w:rsidTr="00BB4BEC">
        <w:trPr>
          <w:trHeight w:hRule="exact" w:val="567"/>
          <w:jc w:val="center"/>
        </w:trPr>
        <w:tc>
          <w:tcPr>
            <w:tcW w:w="8804" w:type="dxa"/>
            <w:gridSpan w:val="4"/>
            <w:noWrap/>
            <w:vAlign w:val="center"/>
          </w:tcPr>
          <w:p w:rsidR="008B600F" w:rsidRPr="004C0EBF" w:rsidRDefault="008B600F" w:rsidP="00BB4BEC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重 大 事 项（活动）内 容</w:t>
            </w:r>
          </w:p>
        </w:tc>
      </w:tr>
      <w:tr w:rsidR="008B600F" w:rsidTr="00BB4BEC">
        <w:trPr>
          <w:trHeight w:val="70"/>
          <w:jc w:val="center"/>
        </w:trPr>
        <w:tc>
          <w:tcPr>
            <w:tcW w:w="8804" w:type="dxa"/>
            <w:gridSpan w:val="4"/>
            <w:noWrap/>
            <w:vAlign w:val="center"/>
          </w:tcPr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根据上海市《基金会管理条例》和《上海大初公益基金会章程》的规定，本会第一届</w:t>
            </w: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登记证到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2023年12月6日到期届满。</w:t>
            </w:r>
          </w:p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一、上海大初公益基金会第一届理事会第十六次会议于2023年10月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日召开理事会换届预备会议，决定了第一届理事会换届筹备事宜：</w:t>
            </w:r>
          </w:p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《理事会工作报告》（草案）（见附件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《监事会工作报告》（草案）（见附件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8B600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《财务工作报告》（草案）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《换届财务审计报告》、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8B600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理事、负责人（包括理事长、副理事长、秘书长）候选人名单、简历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  <w:p w:rsidR="008B600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监事会人员名单、来源、简历；（见附件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  <w:p w:rsidR="008B600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本届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理事会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议程和新一届理事会议程（见附件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8B600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《理事选举办法》（草案）（见附件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8B600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8、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《负责人选举办法》（草案）（见附件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8B600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、选票（见附件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）；</w:t>
            </w:r>
          </w:p>
          <w:p w:rsidR="008B600F" w:rsidRPr="00C86BA3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</w:t>
            </w: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上海大初公益基金会章程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》修正案</w:t>
            </w:r>
            <w:r w:rsidRPr="00C86B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（见附件10）</w:t>
            </w:r>
          </w:p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并在此次会议上提交了基金会第二届理事会的提名名单：邱凤英、徐建强、朱顺昌、孙春、俞屹华、俞迎春、吴炯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周国荣、陆卫国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、徐海波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胡凤银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名。</w:t>
            </w:r>
          </w:p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二、第一届理事会第十六次会议同时还确定了本届理事会将定于2023年12月5日召开最后一次会议完成换届工作。</w:t>
            </w:r>
          </w:p>
          <w:p w:rsidR="008B600F" w:rsidRPr="004C0EBF" w:rsidRDefault="008B600F" w:rsidP="00BB4BEC">
            <w:pPr>
              <w:spacing w:line="320" w:lineRule="exact"/>
              <w:ind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三、第二届理事会第一次会议将于2023年12月5日召开，届时将进行理事会选举工作，选举出新一届理事会的理事长、副理事长及秘书长。</w:t>
            </w:r>
          </w:p>
          <w:p w:rsidR="008B600F" w:rsidRPr="004C0EBF" w:rsidRDefault="008B600F" w:rsidP="00BB4BEC">
            <w:pPr>
              <w:spacing w:line="320" w:lineRule="exact"/>
              <w:ind w:rightChars="200" w:right="480"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法定代表人/负责人（签字）：</w:t>
            </w:r>
            <w:r w:rsidRPr="004C0E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</w:t>
            </w:r>
          </w:p>
          <w:p w:rsidR="008B600F" w:rsidRPr="004C0EBF" w:rsidRDefault="008B600F" w:rsidP="00BB4BEC">
            <w:pPr>
              <w:spacing w:line="320" w:lineRule="exact"/>
              <w:ind w:rightChars="200" w:right="480" w:firstLineChars="0" w:firstLine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（单位公章）</w:t>
            </w:r>
          </w:p>
          <w:p w:rsidR="008B600F" w:rsidRPr="004C0EBF" w:rsidRDefault="008B600F" w:rsidP="00BB4BEC">
            <w:pPr>
              <w:spacing w:line="320" w:lineRule="exact"/>
              <w:ind w:rightChars="200" w:right="480" w:firstLineChars="2100" w:firstLine="58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2023</w:t>
            </w: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  <w:r w:rsidRPr="004C0EB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 w:rsidR="00B674B1" w:rsidRDefault="00B674B1" w:rsidP="00144CC9">
      <w:pPr>
        <w:ind w:firstLineChars="0" w:firstLine="0"/>
      </w:pPr>
    </w:p>
    <w:sectPr w:rsidR="00B67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297"/>
    <w:multiLevelType w:val="hybridMultilevel"/>
    <w:tmpl w:val="2AEC21D4"/>
    <w:lvl w:ilvl="0" w:tplc="632AE0A8">
      <w:start w:val="1"/>
      <w:numFmt w:val="japaneseCounting"/>
      <w:lvlText w:val="%1、"/>
      <w:lvlJc w:val="left"/>
      <w:pPr>
        <w:ind w:left="167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B1"/>
    <w:rsid w:val="001155EE"/>
    <w:rsid w:val="00144CC9"/>
    <w:rsid w:val="001645D5"/>
    <w:rsid w:val="001820C2"/>
    <w:rsid w:val="00381715"/>
    <w:rsid w:val="004C0EBF"/>
    <w:rsid w:val="00557FD7"/>
    <w:rsid w:val="00666E59"/>
    <w:rsid w:val="008B600F"/>
    <w:rsid w:val="009304C1"/>
    <w:rsid w:val="00982333"/>
    <w:rsid w:val="00A140B4"/>
    <w:rsid w:val="00B11B2E"/>
    <w:rsid w:val="00B674B1"/>
    <w:rsid w:val="00BF3F0C"/>
    <w:rsid w:val="00C44DFE"/>
    <w:rsid w:val="00C86BA3"/>
    <w:rsid w:val="00C93F7D"/>
    <w:rsid w:val="00CF42D7"/>
    <w:rsid w:val="00D47EF3"/>
    <w:rsid w:val="00D569DB"/>
    <w:rsid w:val="00D7418A"/>
    <w:rsid w:val="00DC52C7"/>
    <w:rsid w:val="00DD492A"/>
    <w:rsid w:val="00E14416"/>
    <w:rsid w:val="00ED6DD4"/>
    <w:rsid w:val="00F317E5"/>
    <w:rsid w:val="00F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B1"/>
    <w:pPr>
      <w:widowControl w:val="0"/>
      <w:spacing w:line="360" w:lineRule="auto"/>
      <w:ind w:firstLineChars="200" w:firstLine="643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A3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B1"/>
    <w:pPr>
      <w:widowControl w:val="0"/>
      <w:spacing w:line="360" w:lineRule="auto"/>
      <w:ind w:firstLineChars="200" w:firstLine="643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A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2023-11-17T04:42:00Z</dcterms:created>
  <dcterms:modified xsi:type="dcterms:W3CDTF">2023-11-17T04:42:00Z</dcterms:modified>
</cp:coreProperties>
</file>